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17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20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景観重要建造物（樹木）現状変更許可通知書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</w:t>
      </w:r>
      <w:bookmarkStart w:id="0" w:name="_GoBack"/>
      <w:bookmarkEnd w:id="0"/>
      <w:r>
        <w:rPr>
          <w:rFonts w:hint="eastAsia" w:ascii="ＭＳ 明朝" w:hAnsi="ＭＳ 明朝"/>
          <w:sz w:val="22"/>
        </w:rPr>
        <w:t>　印</w:t>
      </w: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年　　月　　日付けで申請のあった景観重要建造物（樹木）の現状変更については、景観法第</w:t>
      </w:r>
      <w:r>
        <w:rPr>
          <w:rFonts w:hint="eastAsia" w:ascii="ＭＳ 明朝" w:hAnsi="ＭＳ 明朝"/>
          <w:sz w:val="22"/>
        </w:rPr>
        <w:t>22</w:t>
      </w:r>
      <w:r>
        <w:rPr>
          <w:rFonts w:hint="eastAsia" w:ascii="ＭＳ 明朝" w:hAnsi="ＭＳ 明朝"/>
          <w:sz w:val="22"/>
        </w:rPr>
        <w:t>条第１項（第</w:t>
      </w:r>
      <w:r>
        <w:rPr>
          <w:rFonts w:hint="eastAsia" w:ascii="ＭＳ 明朝" w:hAnsi="ＭＳ 明朝"/>
          <w:sz w:val="22"/>
        </w:rPr>
        <w:t>31</w:t>
      </w:r>
      <w:r>
        <w:rPr>
          <w:rFonts w:hint="eastAsia" w:ascii="ＭＳ 明朝" w:hAnsi="ＭＳ 明朝"/>
          <w:sz w:val="22"/>
        </w:rPr>
        <w:t>条第１項）の規定により、次の条件を付して許可します。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15"/>
        <w:gridCol w:w="6720"/>
      </w:tblGrid>
      <w:tr>
        <w:trPr>
          <w:trHeight w:val="567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区分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□景観重要建造物　　　　　　　□景観重要樹木</w:t>
            </w:r>
          </w:p>
        </w:tc>
      </w:tr>
      <w:tr>
        <w:trPr>
          <w:trHeight w:val="567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指定番号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指定年月日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年　　月　　日</w:t>
            </w:r>
          </w:p>
        </w:tc>
      </w:tr>
      <w:tr>
        <w:trPr>
          <w:trHeight w:val="850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景観重要建造物の名称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（樹木の樹種）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567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所在地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  <w:color w:val="000000" w:themeColor="text1"/>
              </w:rPr>
            </w:pPr>
            <w:r>
              <w:rPr>
                <w:rFonts w:hint="default" w:ascii="ＭＳ 明朝" w:hAnsi="ＭＳ 明朝"/>
                <w:color w:val="000000" w:themeColor="text1"/>
              </w:rPr>
              <w:t>松崎町</w:t>
            </w:r>
          </w:p>
        </w:tc>
      </w:tr>
      <w:tr>
        <w:trPr>
          <w:trHeight w:val="1701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>現状変更の内容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  <w:tr>
        <w:trPr>
          <w:trHeight w:val="2268" w:hRule="atLeast"/>
        </w:trPr>
        <w:tc>
          <w:tcPr>
            <w:tcW w:w="241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color w:val="000000" w:themeColor="text1"/>
                <w:kern w:val="0"/>
              </w:rPr>
            </w:pPr>
            <w:r>
              <w:rPr>
                <w:rFonts w:hint="default" w:ascii="ＭＳ 明朝" w:hAnsi="ＭＳ 明朝"/>
                <w:color w:val="000000" w:themeColor="text1"/>
                <w:kern w:val="0"/>
              </w:rPr>
              <w:t>許可条件</w:t>
            </w:r>
          </w:p>
        </w:tc>
        <w:tc>
          <w:tcPr>
            <w:tcW w:w="672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  <w:color w:val="000000" w:themeColor="text1"/>
              </w:rPr>
            </w:pPr>
          </w:p>
        </w:tc>
      </w:tr>
    </w:tbl>
    <w:p>
      <w:pPr>
        <w:pStyle w:val="0"/>
        <w:autoSpaceDE w:val="0"/>
        <w:autoSpaceDN w:val="0"/>
        <w:spacing w:line="300" w:lineRule="exact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182</Characters>
  <Application>JUST Note</Application>
  <Lines>29</Lines>
  <Paragraphs>18</Paragraphs>
  <CharactersWithSpaces>238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2021-05-17T06:56:12Z</dcterms:modified>
  <cp:revision>0</cp:revision>
</cp:coreProperties>
</file>